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60"/>
      </w:tblGrid>
      <w:tr>
        <w:trPr>
          <w:trHeight w:val="1587" w:hRule="atLeast"/>
        </w:trPr>
        <w:tc>
          <w:tcPr>
            <w:tcW w:type="dxa" w:w="1361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color w:val="404040"/>
                <w:sz w:val="17"/>
              </w:rPr>
              <w:t>収入</w:t>
              <w:br/>
            </w:r>
            <w:r>
              <w:rPr>
                <w:rFonts w:ascii="游明朝" w:hAnsi="游明朝" w:eastAsia="游明朝" w:cs="游明朝"/>
                <w:b w:val="0"/>
                <w:color w:val="404040"/>
                <w:sz w:val="17"/>
              </w:rPr>
              <w:t>印紙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借　用　書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貸主　○○○○　様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center"/>
      </w:pPr>
      <w:r>
        <w:rPr>
          <w:rFonts w:ascii="游明朝" w:hAnsi="游明朝" w:eastAsia="游明朝" w:cs="游明朝"/>
          <w:b/>
          <w:sz w:val="28"/>
          <w:u w:val="single"/>
        </w:rPr>
        <w:t>金　　　　　　　　　　　　円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私は、貴殿から上記の金額を、下記の借入日に確かに借り受けた。この借入金は、下記のとおり返済することを約束する。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258"/>
        <w:gridCol w:w="7153"/>
      </w:tblGrid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借入日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受け取り方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現金で受け取った　　□ 借主名義の口座に振り込まれた</w:t>
            </w:r>
          </w:p>
        </w:tc>
      </w:tr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返済期日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日まで（分割の場合は、最終回の返済日）</w:t>
            </w:r>
          </w:p>
        </w:tc>
      </w:tr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返済方法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返済期日に一括で返済する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分割で返済する（全　　回）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 　　　　年　　月から毎月　　日までに、金　　　　　　円ずつ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 最終回は金　　　　　　円</w:t>
            </w:r>
          </w:p>
        </w:tc>
      </w:tr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支払い方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貸主に持参する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貸主の指定する口座に振り込む（振込手数料は借主の負担とする）</w:t>
            </w:r>
          </w:p>
        </w:tc>
      </w:tr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利息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なし　　□ あり（年　　　％。返済のつど、あわせて支払う）</w:t>
            </w:r>
          </w:p>
        </w:tc>
      </w:tr>
      <w:tr>
        <w:trPr>
          <w:cantSplit/>
          <w:trHeight w:val="567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返済が遅れたとき</w:t>
            </w:r>
          </w:p>
        </w:tc>
        <w:tc>
          <w:tcPr>
            <w:tcW w:type="dxa" w:w="715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分割の返済を2回以上怠ったときは、貸主から請求があり次第、残りの全額を直ちに返済する。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keepNext/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keepNext/>
        <w:spacing w:after="0" w:before="160"/>
        <w:ind w:left="3764"/>
        <w:jc w:val="left"/>
      </w:pPr>
      <w:r>
        <w:rPr>
          <w:rFonts w:ascii="游明朝" w:hAnsi="游明朝" w:eastAsia="游明朝" w:cs="游明朝"/>
          <w:b w:val="0"/>
          <w:sz w:val="21"/>
        </w:rPr>
        <w:t>借主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4003"/>
        <w:gridCol w:w="510"/>
      </w:tblGrid>
      <w:tr>
        <w:trPr>
          <w:cantSplit/>
          <w:trHeight w:val="510" w:hRule="atLeast"/>
        </w:trPr>
        <w:tc>
          <w:tcPr>
            <w:tcW w:type="dxa" w:w="1134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住所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134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氏名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家族や知人との少額の貸し借りに使える、1枚で書ける借用書です。借りた日・金額・返す日と返し方を書き残せます。収入印紙の目安も添えています。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・お金を借りる人（借主）が書き入れて署名・押印し、貸す人（貸主）に渡します。貸主は返済が終わるまで大切に保管してください。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・返済方法は「一括」か「分割」のどちらかに印を付けます。分割の場合は、回数・毎月の返済日・1回の金額を書き入れてください。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・利息を付ける場合、利率には利息制限法の上限があります（元本10万円未満は年20％、10万円以上100万円未満は年18％、100万円以上は年15％。2026年10月時点）。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・金額が大きいとき、返済が長期にわたるとき、保証人を付けるときは、「金銭消費貸借契約書」をお使いください。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・家族・親族の間でまとまった金額を貸し借りするときは、贈与と見られないよう、振込の控えなど返済の記録を残しておくと安心です。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借りる金額が1万円以上の場合は収入印紙が必要で、10万円以下は200円、10万円を超え50万円以下は400円、50万円を超え100万円以下は1,000円です（2026年10月時点。借用書を作って渡す借主が貼り、消印をします）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sf6cXxacEICUWKUYyVhy4gEjSvGvk7d46ulUYNYKMrnIza0uF0agZ4bUzxU647619DxaZ9aC6dZ0JxQePf1wIA==" w:salt="YwmaZTC+dqAcGMs0zK2Al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借用書（簡易）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2026-10-11T13:18:22Z</dcterms:created>
  <dcterms:modified xsi:type="dcterms:W3CDTF">2026-10-11T13:18:22Z</dcterms:modified>
  <cp:category>大家のプーさん（ooya the Pooh）</cp:category>
</cp:coreProperties>
</file>